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82D" w:rsidRPr="000F58B0" w:rsidRDefault="00DE782D" w:rsidP="00DE782D">
      <w:pPr>
        <w:ind w:left="5580"/>
        <w:rPr>
          <w:rFonts w:cs="Tahoma"/>
        </w:rPr>
      </w:pPr>
      <w:r w:rsidRPr="000F58B0">
        <w:rPr>
          <w:rFonts w:cs="Tahoma"/>
        </w:rPr>
        <w:t>Spettabile</w:t>
      </w:r>
    </w:p>
    <w:p w:rsidR="00DE782D" w:rsidRPr="00A743CF" w:rsidRDefault="00DE782D" w:rsidP="00DE782D">
      <w:pPr>
        <w:ind w:left="5580"/>
        <w:rPr>
          <w:rFonts w:cs="Tahoma"/>
          <w:b/>
        </w:rPr>
      </w:pPr>
      <w:r w:rsidRPr="000F58B0">
        <w:rPr>
          <w:rFonts w:cs="Tahoma"/>
          <w:b/>
        </w:rPr>
        <w:t>Centrale Unica di Committenza del Nuovo Circondario Imolese</w:t>
      </w:r>
    </w:p>
    <w:p w:rsidR="00DE782D" w:rsidRPr="003B50DA" w:rsidRDefault="00DE782D" w:rsidP="00DE782D">
      <w:pPr>
        <w:ind w:left="5580"/>
        <w:rPr>
          <w:rFonts w:eastAsia="Tahoma" w:cs="Tahoma"/>
        </w:rPr>
      </w:pPr>
    </w:p>
    <w:p w:rsidR="00DE782D" w:rsidRPr="003B50DA" w:rsidRDefault="00DE782D" w:rsidP="00DE782D">
      <w:pPr>
        <w:rPr>
          <w:rFonts w:eastAsia="Tahoma" w:cs="Tahoma"/>
        </w:rPr>
      </w:pPr>
    </w:p>
    <w:p w:rsidR="00DE782D" w:rsidRPr="003B50DA" w:rsidRDefault="00DE782D" w:rsidP="00DE782D">
      <w:pPr>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DE782D" w:rsidRPr="003B50DA" w:rsidRDefault="00DE782D" w:rsidP="00DE782D">
      <w:pPr>
        <w:ind w:left="1440" w:hanging="1440"/>
        <w:jc w:val="both"/>
        <w:rPr>
          <w:rFonts w:eastAsia="Tahoma" w:cs="Tahoma"/>
          <w:b/>
        </w:rPr>
      </w:pPr>
    </w:p>
    <w:p w:rsidR="00F2164E" w:rsidRDefault="00F2164E" w:rsidP="00C87A18">
      <w:pPr>
        <w:ind w:left="1440" w:hanging="1440"/>
        <w:jc w:val="both"/>
        <w:rPr>
          <w:rFonts w:asciiTheme="minorHAnsi" w:hAnsiTheme="minorHAnsi" w:cs="Tahoma"/>
          <w:b/>
          <w:sz w:val="22"/>
          <w:szCs w:val="22"/>
        </w:rPr>
      </w:pPr>
    </w:p>
    <w:p w:rsidR="00464FDA" w:rsidRPr="00340859" w:rsidRDefault="008904E3" w:rsidP="00F330B7">
      <w:pPr>
        <w:ind w:left="1440" w:hanging="24"/>
        <w:jc w:val="both"/>
        <w:rPr>
          <w:rFonts w:asciiTheme="minorHAnsi" w:hAnsiTheme="minorHAnsi" w:cs="Tahoma"/>
          <w:sz w:val="22"/>
          <w:szCs w:val="22"/>
          <w:u w:val="single"/>
        </w:rPr>
      </w:pPr>
      <w:r w:rsidRPr="00340859">
        <w:rPr>
          <w:rFonts w:asciiTheme="minorHAnsi" w:hAnsiTheme="minorHAnsi" w:cs="Tahoma"/>
          <w:b/>
          <w:sz w:val="22"/>
          <w:szCs w:val="22"/>
          <w:u w:val="single"/>
        </w:rPr>
        <w:t xml:space="preserve">Lotto </w:t>
      </w:r>
      <w:r w:rsidR="00340859">
        <w:rPr>
          <w:rFonts w:asciiTheme="minorHAnsi" w:hAnsiTheme="minorHAnsi" w:cs="Tahoma"/>
          <w:b/>
          <w:sz w:val="22"/>
          <w:szCs w:val="22"/>
          <w:u w:val="single"/>
        </w:rPr>
        <w:t>3</w:t>
      </w:r>
      <w:r w:rsidR="00A76911" w:rsidRPr="00340859">
        <w:rPr>
          <w:rFonts w:asciiTheme="minorHAnsi" w:hAnsiTheme="minorHAnsi" w:cs="Tahoma"/>
          <w:b/>
          <w:sz w:val="22"/>
          <w:szCs w:val="22"/>
          <w:u w:val="single"/>
        </w:rPr>
        <w:t xml:space="preserve"> – </w:t>
      </w:r>
      <w:r w:rsidR="005A5C23" w:rsidRPr="00340859">
        <w:rPr>
          <w:rFonts w:asciiTheme="minorHAnsi" w:hAnsiTheme="minorHAnsi" w:cs="Tahoma"/>
          <w:b/>
          <w:sz w:val="22"/>
          <w:szCs w:val="22"/>
          <w:u w:val="single"/>
        </w:rPr>
        <w:t>TUTELA LEGALE</w:t>
      </w:r>
    </w:p>
    <w:p w:rsidR="00C87A18" w:rsidRPr="00340859" w:rsidRDefault="00C87A18" w:rsidP="00464FDA">
      <w:pPr>
        <w:spacing w:line="360" w:lineRule="atLeast"/>
        <w:jc w:val="both"/>
        <w:rPr>
          <w:rFonts w:asciiTheme="minorHAnsi" w:hAnsiTheme="minorHAnsi" w:cs="Tahoma"/>
          <w:sz w:val="22"/>
          <w:szCs w:val="22"/>
        </w:rPr>
      </w:pPr>
    </w:p>
    <w:p w:rsidR="00DE782D" w:rsidRPr="003B50DA" w:rsidRDefault="00DE782D" w:rsidP="00DE782D">
      <w:pPr>
        <w:spacing w:line="360" w:lineRule="auto"/>
        <w:jc w:val="both"/>
        <w:rPr>
          <w:rFonts w:eastAsia="Tahoma" w:cs="Tahoma"/>
        </w:rPr>
      </w:pPr>
      <w:r w:rsidRPr="003B50DA">
        <w:rPr>
          <w:rFonts w:eastAsia="Tahoma" w:cs="Tahoma"/>
        </w:rPr>
        <w:t>Il/la sottoscritto/a .....................................................................................................................</w:t>
      </w:r>
    </w:p>
    <w:p w:rsidR="00DE782D" w:rsidRPr="003B50DA" w:rsidRDefault="00DE782D" w:rsidP="00DE782D">
      <w:pPr>
        <w:spacing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DE782D" w:rsidRPr="003B50DA" w:rsidRDefault="00DE782D" w:rsidP="00DE782D">
      <w:pPr>
        <w:spacing w:line="360" w:lineRule="auto"/>
        <w:jc w:val="both"/>
        <w:rPr>
          <w:rFonts w:eastAsia="Tahoma" w:cs="Tahoma"/>
        </w:rPr>
      </w:pPr>
      <w:r w:rsidRPr="003B50DA">
        <w:rPr>
          <w:rFonts w:eastAsia="Tahoma" w:cs="Tahoma"/>
        </w:rPr>
        <w:t>residente per la carica a…...........................................................................................................</w:t>
      </w:r>
    </w:p>
    <w:p w:rsidR="00DE782D" w:rsidRPr="003B50DA" w:rsidRDefault="00DE782D" w:rsidP="00DE782D">
      <w:pPr>
        <w:spacing w:line="360" w:lineRule="auto"/>
        <w:jc w:val="both"/>
        <w:rPr>
          <w:rFonts w:eastAsia="Tahoma" w:cs="Tahoma"/>
        </w:rPr>
      </w:pPr>
      <w:r w:rsidRPr="003B50DA">
        <w:rPr>
          <w:rFonts w:eastAsia="Tahoma" w:cs="Tahoma"/>
        </w:rPr>
        <w:t>via............................................................................................................. n. ..........................</w:t>
      </w:r>
    </w:p>
    <w:p w:rsidR="00DE782D" w:rsidRPr="003B50DA" w:rsidRDefault="00DE782D" w:rsidP="00DE782D">
      <w:pPr>
        <w:spacing w:line="360" w:lineRule="auto"/>
        <w:jc w:val="both"/>
        <w:rPr>
          <w:rFonts w:eastAsia="Tahoma" w:cs="Tahoma"/>
        </w:rPr>
      </w:pPr>
      <w:r w:rsidRPr="003B50DA">
        <w:rPr>
          <w:rFonts w:eastAsia="Tahoma" w:cs="Tahoma"/>
        </w:rPr>
        <w:t>in qualità di ................................................ della Società Assicuratrice.......................................</w:t>
      </w:r>
    </w:p>
    <w:p w:rsidR="00DE782D" w:rsidRPr="003B50DA" w:rsidRDefault="00DE782D" w:rsidP="00DE782D">
      <w:pPr>
        <w:spacing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DE782D" w:rsidRPr="003B50DA" w:rsidRDefault="00DE782D" w:rsidP="00DE782D">
      <w:pPr>
        <w:spacing w:line="360" w:lineRule="auto"/>
        <w:jc w:val="both"/>
        <w:rPr>
          <w:rFonts w:eastAsia="Tahoma" w:cs="Tahoma"/>
        </w:rPr>
      </w:pPr>
      <w:r w:rsidRPr="003B50DA">
        <w:rPr>
          <w:rFonts w:eastAsia="Tahoma" w:cs="Tahoma"/>
        </w:rPr>
        <w:t>telefono n. ……………...............................…........ telefax n. …...……........…...............…………………</w:t>
      </w:r>
    </w:p>
    <w:p w:rsidR="00DE782D" w:rsidRPr="003B50DA" w:rsidRDefault="00DE782D" w:rsidP="00DE782D">
      <w:pPr>
        <w:spacing w:line="360" w:lineRule="auto"/>
        <w:jc w:val="both"/>
        <w:rPr>
          <w:rFonts w:eastAsia="Tahoma" w:cs="Tahoma"/>
        </w:rPr>
      </w:pPr>
      <w:r w:rsidRPr="003B50DA">
        <w:rPr>
          <w:rFonts w:eastAsia="Tahoma" w:cs="Tahoma"/>
        </w:rPr>
        <w:t>Codice Fiscale n. ............................................ Partita I.V.A. ..........................................….........</w:t>
      </w:r>
    </w:p>
    <w:p w:rsidR="00DE782D" w:rsidRPr="003B50DA" w:rsidRDefault="00DE782D" w:rsidP="00DE782D">
      <w:pPr>
        <w:spacing w:line="360" w:lineRule="auto"/>
        <w:jc w:val="both"/>
        <w:rPr>
          <w:rFonts w:eastAsia="Tahoma" w:cs="Tahoma"/>
        </w:rPr>
      </w:pPr>
      <w:r w:rsidRPr="003B50DA">
        <w:rPr>
          <w:rFonts w:eastAsia="Tahoma" w:cs="Tahoma"/>
        </w:rPr>
        <w:t>PEC ………………………………………………………………… E-MAIL ………………………………………………………</w:t>
      </w:r>
    </w:p>
    <w:p w:rsidR="00DE782D" w:rsidRPr="00A743CF" w:rsidRDefault="00DE782D" w:rsidP="00DE782D">
      <w:pPr>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DE782D" w:rsidRPr="003B50DA" w:rsidRDefault="00DE782D" w:rsidP="00DE782D">
      <w:pPr>
        <w:spacing w:after="120" w:line="360" w:lineRule="auto"/>
        <w:jc w:val="center"/>
        <w:rPr>
          <w:rFonts w:eastAsia="Tahoma" w:cs="Tahoma"/>
          <w:b/>
          <w:spacing w:val="60"/>
        </w:rPr>
      </w:pPr>
      <w:r>
        <w:rPr>
          <w:rFonts w:eastAsia="Tahoma" w:cs="Tahoma"/>
          <w:b/>
          <w:spacing w:val="60"/>
        </w:rPr>
        <w:t>DICHIARA/DICHIARANO</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in nome e per conto della Società offerente, nonché delle eventuali Società Coassicuratrici / Mandanti sotto</w:t>
      </w:r>
      <w:r w:rsidR="009A0DC5" w:rsidRPr="00340859">
        <w:rPr>
          <w:rFonts w:asciiTheme="minorHAnsi" w:hAnsiTheme="minorHAnsi" w:cs="Tahoma"/>
          <w:sz w:val="22"/>
          <w:szCs w:val="22"/>
        </w:rPr>
        <w:t xml:space="preserve"> </w:t>
      </w:r>
      <w:r w:rsidRPr="00340859">
        <w:rPr>
          <w:rFonts w:asciiTheme="minorHAnsi" w:hAnsiTheme="minorHAnsi" w:cs="Tahoma"/>
          <w:sz w:val="22"/>
          <w:szCs w:val="22"/>
        </w:rPr>
        <w:t xml:space="preserve">indicate, di esprimere la propria offerta economica avendo preso visione dell’intera documentazione di gara - che dichiara di conoscere - e di conoscere ed accettare in ogni loro parte le norme e condizioni contenute </w:t>
      </w:r>
      <w:r w:rsidR="00AA35E8" w:rsidRPr="00340859">
        <w:rPr>
          <w:rFonts w:asciiTheme="minorHAnsi" w:hAnsiTheme="minorHAnsi" w:cs="Tahoma"/>
          <w:sz w:val="22"/>
          <w:szCs w:val="22"/>
        </w:rPr>
        <w:t xml:space="preserve">nel bando di gara, </w:t>
      </w:r>
      <w:r w:rsidR="00DF747F" w:rsidRPr="00340859">
        <w:rPr>
          <w:rFonts w:asciiTheme="minorHAnsi" w:hAnsiTheme="minorHAnsi" w:cs="Tahoma"/>
          <w:sz w:val="22"/>
          <w:szCs w:val="22"/>
        </w:rPr>
        <w:t>d</w:t>
      </w:r>
      <w:r w:rsidRPr="00340859">
        <w:rPr>
          <w:rFonts w:asciiTheme="minorHAnsi" w:hAnsiTheme="minorHAnsi" w:cs="Tahoma"/>
          <w:sz w:val="22"/>
          <w:szCs w:val="22"/>
        </w:rPr>
        <w:t xml:space="preserve">isciplinare di gara e </w:t>
      </w:r>
      <w:r w:rsidR="00AA35E8" w:rsidRPr="00340859">
        <w:rPr>
          <w:rFonts w:asciiTheme="minorHAnsi" w:hAnsiTheme="minorHAnsi" w:cs="Tahoma"/>
          <w:sz w:val="22"/>
          <w:szCs w:val="22"/>
        </w:rPr>
        <w:t>documenti tutti</w:t>
      </w:r>
      <w:r w:rsidRPr="00340859">
        <w:rPr>
          <w:rFonts w:asciiTheme="minorHAnsi" w:hAnsiTheme="minorHAnsi" w:cs="Tahoma"/>
          <w:sz w:val="22"/>
          <w:szCs w:val="22"/>
        </w:rPr>
        <w:t xml:space="preserve"> relativ</w:t>
      </w:r>
      <w:r w:rsidR="00AA35E8" w:rsidRPr="00340859">
        <w:rPr>
          <w:rFonts w:asciiTheme="minorHAnsi" w:hAnsiTheme="minorHAnsi" w:cs="Tahoma"/>
          <w:sz w:val="22"/>
          <w:szCs w:val="22"/>
        </w:rPr>
        <w:t>i</w:t>
      </w:r>
      <w:r w:rsidRPr="00340859">
        <w:rPr>
          <w:rFonts w:asciiTheme="minorHAnsi" w:hAnsiTheme="minorHAnsi" w:cs="Tahoma"/>
          <w:sz w:val="22"/>
          <w:szCs w:val="22"/>
        </w:rPr>
        <w:t xml:space="preserve"> alla sotto indicata copertura assicurativa. </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Dichiara altresì di assumere la partecipazione al rischio nella misura massima del 100</w:t>
      </w:r>
      <w:proofErr w:type="gramStart"/>
      <w:r w:rsidRPr="00340859">
        <w:rPr>
          <w:rFonts w:asciiTheme="minorHAnsi" w:hAnsiTheme="minorHAnsi" w:cs="Tahoma"/>
          <w:sz w:val="22"/>
          <w:szCs w:val="22"/>
        </w:rPr>
        <w:t>% .</w:t>
      </w:r>
      <w:proofErr w:type="gramEnd"/>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Composizione del riparto di coassicurazione / R.T.I. (da compilarsi solo in caso di partecipazione al rischio inferiore al 100% da parte della Società offerente)</w:t>
      </w:r>
    </w:p>
    <w:p w:rsidR="00464FDA" w:rsidRPr="00340859" w:rsidRDefault="00464FDA" w:rsidP="00464FDA">
      <w:pPr>
        <w:ind w:right="-285"/>
        <w:jc w:val="both"/>
        <w:rPr>
          <w:rFonts w:asciiTheme="minorHAnsi" w:hAnsiTheme="minorHAnsi" w:cs="Tahoma"/>
          <w:sz w:val="22"/>
          <w:szCs w:val="22"/>
        </w:rPr>
      </w:pP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 xml:space="preserve">quota </w:t>
      </w:r>
      <w:proofErr w:type="gramStart"/>
      <w:r w:rsidRPr="00340859">
        <w:rPr>
          <w:rFonts w:asciiTheme="minorHAnsi" w:hAnsiTheme="minorHAnsi" w:cs="Tahoma"/>
          <w:sz w:val="22"/>
          <w:szCs w:val="22"/>
        </w:rPr>
        <w:t>…….</w:t>
      </w:r>
      <w:proofErr w:type="gramEnd"/>
      <w:r w:rsidRPr="00340859">
        <w:rPr>
          <w:rFonts w:asciiTheme="minorHAnsi" w:hAnsiTheme="minorHAnsi" w:cs="Tahoma"/>
          <w:sz w:val="22"/>
          <w:szCs w:val="22"/>
        </w:rPr>
        <w:t>%</w:t>
      </w:r>
      <w:r w:rsidRPr="00340859">
        <w:rPr>
          <w:rFonts w:asciiTheme="minorHAnsi" w:hAnsiTheme="minorHAnsi" w:cs="Tahoma"/>
          <w:sz w:val="22"/>
          <w:szCs w:val="22"/>
        </w:rPr>
        <w:tab/>
      </w:r>
      <w:r w:rsidRPr="00340859">
        <w:rPr>
          <w:rFonts w:asciiTheme="minorHAnsi" w:hAnsiTheme="minorHAnsi" w:cs="Tahoma"/>
          <w:sz w:val="22"/>
          <w:szCs w:val="22"/>
        </w:rPr>
        <w:tab/>
        <w:t>Delegataria / Mandataria</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 xml:space="preserve">quota </w:t>
      </w:r>
      <w:proofErr w:type="gramStart"/>
      <w:r w:rsidRPr="00340859">
        <w:rPr>
          <w:rFonts w:asciiTheme="minorHAnsi" w:hAnsiTheme="minorHAnsi" w:cs="Tahoma"/>
          <w:sz w:val="22"/>
          <w:szCs w:val="22"/>
        </w:rPr>
        <w:t>…….</w:t>
      </w:r>
      <w:proofErr w:type="gramEnd"/>
      <w:r w:rsidRPr="00340859">
        <w:rPr>
          <w:rFonts w:asciiTheme="minorHAnsi" w:hAnsiTheme="minorHAnsi" w:cs="Tahoma"/>
          <w:sz w:val="22"/>
          <w:szCs w:val="22"/>
        </w:rPr>
        <w:t>%</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 xml:space="preserve">quota </w:t>
      </w:r>
      <w:proofErr w:type="gramStart"/>
      <w:r w:rsidRPr="00340859">
        <w:rPr>
          <w:rFonts w:asciiTheme="minorHAnsi" w:hAnsiTheme="minorHAnsi" w:cs="Tahoma"/>
          <w:sz w:val="22"/>
          <w:szCs w:val="22"/>
        </w:rPr>
        <w:t>…….</w:t>
      </w:r>
      <w:proofErr w:type="gramEnd"/>
      <w:r w:rsidRPr="00340859">
        <w:rPr>
          <w:rFonts w:asciiTheme="minorHAnsi" w:hAnsiTheme="minorHAnsi" w:cs="Tahoma"/>
          <w:sz w:val="22"/>
          <w:szCs w:val="22"/>
        </w:rPr>
        <w:t>%</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464FDA">
      <w:pPr>
        <w:ind w:right="-285"/>
        <w:jc w:val="both"/>
        <w:rPr>
          <w:rFonts w:asciiTheme="minorHAnsi" w:hAnsiTheme="minorHAnsi" w:cs="Tahoma"/>
          <w:sz w:val="22"/>
          <w:szCs w:val="22"/>
        </w:rPr>
      </w:pPr>
    </w:p>
    <w:p w:rsidR="009F04B6" w:rsidRPr="00340859" w:rsidRDefault="009F04B6" w:rsidP="009F04B6">
      <w:pPr>
        <w:ind w:right="-285"/>
        <w:jc w:val="both"/>
        <w:rPr>
          <w:rFonts w:asciiTheme="minorHAnsi" w:hAnsiTheme="minorHAnsi" w:cs="Tahoma"/>
          <w:sz w:val="22"/>
          <w:szCs w:val="22"/>
        </w:rPr>
      </w:pPr>
      <w:r w:rsidRPr="00340859">
        <w:rPr>
          <w:rFonts w:asciiTheme="minorHAnsi" w:hAnsiTheme="minorHAnsi" w:cs="Tahoma"/>
          <w:sz w:val="22"/>
          <w:szCs w:val="22"/>
        </w:rPr>
        <w:t>La Società ………............................................................………… concorre con la seguente offerta (comprensiva di imposte, oneri accessori, ecc.), giudicata remunerativa e quindi vincolante a tutti gli effetti di legge.</w:t>
      </w:r>
    </w:p>
    <w:p w:rsidR="00340859" w:rsidRDefault="00340859" w:rsidP="00464FDA">
      <w:pPr>
        <w:pStyle w:val="Corpotesto"/>
        <w:jc w:val="center"/>
        <w:rPr>
          <w:rFonts w:asciiTheme="minorHAnsi" w:hAnsiTheme="minorHAnsi" w:cs="Tahoma"/>
          <w:b/>
          <w:sz w:val="22"/>
          <w:szCs w:val="22"/>
        </w:rPr>
      </w:pPr>
    </w:p>
    <w:p w:rsidR="00F2164E" w:rsidRDefault="00F2164E" w:rsidP="00464FDA">
      <w:pPr>
        <w:pStyle w:val="Corpotesto"/>
        <w:jc w:val="center"/>
        <w:rPr>
          <w:rFonts w:asciiTheme="minorHAnsi" w:hAnsiTheme="minorHAnsi" w:cs="Tahoma"/>
          <w:b/>
          <w:sz w:val="22"/>
          <w:szCs w:val="22"/>
        </w:rPr>
      </w:pPr>
    </w:p>
    <w:p w:rsidR="00C946E4" w:rsidRPr="00340859" w:rsidRDefault="00464FDA" w:rsidP="00464FDA">
      <w:pPr>
        <w:pStyle w:val="Corpotesto"/>
        <w:jc w:val="center"/>
        <w:rPr>
          <w:rFonts w:asciiTheme="minorHAnsi" w:hAnsiTheme="minorHAnsi" w:cs="Tahoma"/>
          <w:b/>
          <w:sz w:val="22"/>
          <w:szCs w:val="22"/>
        </w:rPr>
      </w:pPr>
      <w:r w:rsidRPr="00340859">
        <w:rPr>
          <w:rFonts w:asciiTheme="minorHAnsi" w:hAnsiTheme="minorHAnsi" w:cs="Tahoma"/>
          <w:b/>
          <w:sz w:val="22"/>
          <w:szCs w:val="22"/>
        </w:rPr>
        <w:t>OFFRE</w:t>
      </w:r>
    </w:p>
    <w:p w:rsidR="00E17F3C" w:rsidRPr="00340859" w:rsidRDefault="00E17F3C" w:rsidP="00806A6B">
      <w:pPr>
        <w:pStyle w:val="Corpotesto"/>
        <w:tabs>
          <w:tab w:val="left" w:pos="851"/>
        </w:tabs>
        <w:rPr>
          <w:rFonts w:asciiTheme="minorHAnsi" w:hAnsiTheme="minorHAnsi" w:cs="Tahoma"/>
          <w:b/>
          <w:sz w:val="22"/>
          <w:szCs w:val="22"/>
        </w:rPr>
      </w:pPr>
      <w:r w:rsidRPr="00340859">
        <w:rPr>
          <w:rFonts w:asciiTheme="minorHAnsi" w:hAnsiTheme="minorHAnsi" w:cs="Tahoma"/>
          <w:b/>
          <w:sz w:val="22"/>
          <w:szCs w:val="22"/>
        </w:rPr>
        <w:br w:type="page"/>
      </w:r>
    </w:p>
    <w:p w:rsidR="00F2164E" w:rsidRPr="003B3014" w:rsidRDefault="00F2164E" w:rsidP="00F2164E">
      <w:pPr>
        <w:jc w:val="center"/>
        <w:rPr>
          <w:rFonts w:asciiTheme="minorHAnsi" w:hAnsiTheme="minorHAnsi" w:cs="Arial"/>
          <w:b/>
          <w:color w:val="FF0000"/>
          <w:sz w:val="22"/>
          <w:szCs w:val="22"/>
          <w:u w:val="single"/>
        </w:rPr>
      </w:pPr>
      <w:r w:rsidRPr="003B3014">
        <w:rPr>
          <w:rFonts w:asciiTheme="minorHAnsi" w:hAnsiTheme="minorHAnsi" w:cs="Arial"/>
          <w:b/>
          <w:color w:val="FF0000"/>
          <w:sz w:val="22"/>
          <w:szCs w:val="22"/>
          <w:u w:val="single"/>
        </w:rPr>
        <w:lastRenderedPageBreak/>
        <w:t xml:space="preserve">SCHEDA APPLICATIVA N. 1) AREA BLU SPA     </w:t>
      </w:r>
    </w:p>
    <w:p w:rsidR="00F2164E" w:rsidRPr="003B3014"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1"/>
        <w:gridCol w:w="1380"/>
        <w:gridCol w:w="1313"/>
        <w:gridCol w:w="2902"/>
      </w:tblGrid>
      <w:tr w:rsidR="00674D4E" w:rsidRPr="00324E0A" w:rsidTr="00674D4E">
        <w:tc>
          <w:tcPr>
            <w:tcW w:w="3761" w:type="dxa"/>
          </w:tcPr>
          <w:p w:rsidR="00674D4E" w:rsidRPr="00324E0A" w:rsidRDefault="00674D4E" w:rsidP="00DE49EB">
            <w:pPr>
              <w:spacing w:before="120" w:after="120"/>
              <w:jc w:val="center"/>
              <w:rPr>
                <w:rFonts w:ascii="Arial" w:hAnsi="Arial" w:cs="Arial"/>
                <w:b/>
              </w:rPr>
            </w:pPr>
            <w:r w:rsidRPr="00324E0A">
              <w:rPr>
                <w:rFonts w:ascii="Arial" w:hAnsi="Arial" w:cs="Arial"/>
                <w:b/>
              </w:rPr>
              <w:t>Conteggio del premio</w:t>
            </w:r>
          </w:p>
        </w:tc>
        <w:tc>
          <w:tcPr>
            <w:tcW w:w="2693" w:type="dxa"/>
            <w:gridSpan w:val="2"/>
          </w:tcPr>
          <w:p w:rsidR="00674D4E" w:rsidRPr="00324E0A" w:rsidRDefault="00674D4E" w:rsidP="00DE49EB">
            <w:pPr>
              <w:spacing w:before="120" w:after="120"/>
              <w:jc w:val="center"/>
              <w:rPr>
                <w:rFonts w:ascii="Arial" w:hAnsi="Arial" w:cs="Arial"/>
                <w:b/>
              </w:rPr>
            </w:pPr>
            <w:r w:rsidRPr="00324E0A">
              <w:rPr>
                <w:rFonts w:ascii="Arial" w:hAnsi="Arial" w:cs="Arial"/>
                <w:b/>
              </w:rPr>
              <w:t>Tasso lordo pro mille</w:t>
            </w:r>
          </w:p>
        </w:tc>
        <w:tc>
          <w:tcPr>
            <w:tcW w:w="2902" w:type="dxa"/>
          </w:tcPr>
          <w:p w:rsidR="00674D4E" w:rsidRPr="00324E0A" w:rsidRDefault="00674D4E" w:rsidP="00DE49EB">
            <w:pPr>
              <w:spacing w:before="120" w:after="120"/>
              <w:jc w:val="center"/>
              <w:rPr>
                <w:rFonts w:ascii="Arial" w:hAnsi="Arial" w:cs="Arial"/>
                <w:b/>
              </w:rPr>
            </w:pPr>
            <w:r w:rsidRPr="00324E0A">
              <w:rPr>
                <w:rFonts w:ascii="Arial" w:hAnsi="Arial" w:cs="Arial"/>
                <w:b/>
              </w:rPr>
              <w:t>Premio lordo annuo totale</w:t>
            </w:r>
          </w:p>
        </w:tc>
      </w:tr>
      <w:tr w:rsidR="00674D4E" w:rsidRPr="00324E0A" w:rsidTr="00674D4E">
        <w:tc>
          <w:tcPr>
            <w:tcW w:w="3761" w:type="dxa"/>
          </w:tcPr>
          <w:p w:rsidR="00674D4E" w:rsidRPr="00324E0A" w:rsidRDefault="00674D4E" w:rsidP="00DE49EB">
            <w:pPr>
              <w:spacing w:before="120" w:after="120"/>
              <w:ind w:left="360"/>
              <w:jc w:val="center"/>
              <w:rPr>
                <w:rFonts w:ascii="Arial" w:hAnsi="Arial" w:cs="Arial"/>
              </w:rPr>
            </w:pPr>
            <w:r w:rsidRPr="00324E0A">
              <w:rPr>
                <w:rFonts w:ascii="Arial" w:hAnsi="Arial" w:cs="Arial"/>
              </w:rPr>
              <w:t>R.A.L. € 3.500.000,00</w:t>
            </w:r>
          </w:p>
        </w:tc>
        <w:tc>
          <w:tcPr>
            <w:tcW w:w="2693" w:type="dxa"/>
            <w:gridSpan w:val="2"/>
          </w:tcPr>
          <w:p w:rsidR="00674D4E" w:rsidRPr="00324E0A" w:rsidRDefault="00674D4E" w:rsidP="00DE49EB">
            <w:pPr>
              <w:spacing w:before="120" w:after="120"/>
              <w:jc w:val="center"/>
              <w:rPr>
                <w:rFonts w:ascii="Arial" w:hAnsi="Arial" w:cs="Arial"/>
              </w:rPr>
            </w:pPr>
          </w:p>
        </w:tc>
        <w:tc>
          <w:tcPr>
            <w:tcW w:w="2902" w:type="dxa"/>
          </w:tcPr>
          <w:p w:rsidR="00674D4E" w:rsidRPr="00324E0A" w:rsidRDefault="00674D4E" w:rsidP="00DE49EB">
            <w:pPr>
              <w:spacing w:before="120" w:after="120"/>
              <w:jc w:val="center"/>
              <w:rPr>
                <w:rFonts w:ascii="Arial" w:hAnsi="Arial" w:cs="Arial"/>
              </w:rPr>
            </w:pPr>
          </w:p>
        </w:tc>
      </w:tr>
      <w:tr w:rsidR="00674D4E" w:rsidRPr="00324E0A" w:rsidTr="00674D4E">
        <w:tblPrEx>
          <w:jc w:val="center"/>
          <w:tblInd w:w="0" w:type="dxa"/>
          <w:tblCellMar>
            <w:left w:w="108" w:type="dxa"/>
            <w:right w:w="108" w:type="dxa"/>
          </w:tblCellMar>
        </w:tblPrEx>
        <w:trPr>
          <w:trHeight w:val="143"/>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lang w:eastAsia="en-GB"/>
              </w:rPr>
            </w:pPr>
            <w:r w:rsidRPr="00324E0A">
              <w:rPr>
                <w:rFonts w:ascii="Arial" w:eastAsia="Calibri" w:hAnsi="Arial" w:cs="Arial"/>
                <w:b/>
                <w:sz w:val="18"/>
                <w:szCs w:val="18"/>
                <w:lang w:eastAsia="en-GB"/>
              </w:rPr>
              <w:t>Categoria</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Numero</w:t>
            </w:r>
          </w:p>
        </w:tc>
      </w:tr>
      <w:tr w:rsidR="00674D4E" w:rsidRPr="00324E0A" w:rsidTr="00674D4E">
        <w:tblPrEx>
          <w:jc w:val="center"/>
          <w:tblInd w:w="0" w:type="dxa"/>
          <w:tblCellMar>
            <w:left w:w="108" w:type="dxa"/>
            <w:right w:w="108" w:type="dxa"/>
          </w:tblCellMar>
        </w:tblPrEx>
        <w:trPr>
          <w:trHeight w:val="70"/>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 xml:space="preserve">Presidente </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1</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Presidente del collegio sindacale</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1</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Consiglieri di amministrazione</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2</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Sindaci revisori</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2</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 xml:space="preserve">Quadri </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5</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8°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3</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7°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6</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6°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8</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ind w:firstLine="317"/>
              <w:rPr>
                <w:rFonts w:ascii="Arial" w:eastAsia="Calibri" w:hAnsi="Arial" w:cs="Arial"/>
                <w:sz w:val="18"/>
                <w:szCs w:val="18"/>
                <w:highlight w:val="green"/>
                <w:lang w:eastAsia="en-GB"/>
              </w:rPr>
            </w:pPr>
            <w:r w:rsidRPr="00324E0A">
              <w:rPr>
                <w:rFonts w:ascii="Arial" w:eastAsia="Calibri" w:hAnsi="Arial" w:cs="Arial"/>
                <w:sz w:val="18"/>
                <w:szCs w:val="18"/>
                <w:lang w:eastAsia="en-GB"/>
              </w:rPr>
              <w:t>Dipendenti 5° livello indicati nominativamente</w:t>
            </w:r>
          </w:p>
        </w:tc>
        <w:tc>
          <w:tcPr>
            <w:tcW w:w="4215" w:type="dxa"/>
            <w:gridSpan w:val="2"/>
            <w:tcBorders>
              <w:bottom w:val="single" w:sz="4" w:space="0" w:color="auto"/>
            </w:tcBorders>
            <w:shd w:val="clear" w:color="auto" w:fill="auto"/>
            <w:vAlign w:val="center"/>
          </w:tcPr>
          <w:p w:rsidR="00674D4E" w:rsidRPr="00324E0A" w:rsidRDefault="003B3014" w:rsidP="00DE49EB">
            <w:pPr>
              <w:spacing w:before="120" w:after="120"/>
              <w:jc w:val="center"/>
              <w:rPr>
                <w:rFonts w:ascii="Arial" w:eastAsia="Calibri" w:hAnsi="Arial" w:cs="Arial"/>
                <w:b/>
                <w:sz w:val="18"/>
                <w:szCs w:val="18"/>
              </w:rPr>
            </w:pPr>
            <w:r>
              <w:rPr>
                <w:rFonts w:ascii="Arial" w:eastAsia="Calibri" w:hAnsi="Arial" w:cs="Arial"/>
                <w:b/>
                <w:sz w:val="18"/>
                <w:szCs w:val="18"/>
              </w:rPr>
              <w:t>2</w:t>
            </w:r>
            <w:r w:rsidR="00674D4E">
              <w:rPr>
                <w:rFonts w:ascii="Arial" w:eastAsia="Calibri" w:hAnsi="Arial" w:cs="Arial"/>
                <w:b/>
                <w:sz w:val="18"/>
                <w:szCs w:val="18"/>
              </w:rPr>
              <w:t xml:space="preserve"> </w:t>
            </w:r>
            <w:r w:rsidR="00674D4E" w:rsidRPr="00324E0A">
              <w:rPr>
                <w:rFonts w:ascii="Arial" w:eastAsia="Calibri" w:hAnsi="Arial" w:cs="Arial"/>
                <w:b/>
                <w:sz w:val="18"/>
                <w:szCs w:val="18"/>
              </w:rPr>
              <w:t>(i nominativo sar</w:t>
            </w:r>
            <w:r>
              <w:rPr>
                <w:rFonts w:ascii="Arial" w:eastAsia="Calibri" w:hAnsi="Arial" w:cs="Arial"/>
                <w:b/>
                <w:sz w:val="18"/>
                <w:szCs w:val="18"/>
              </w:rPr>
              <w:t>anno</w:t>
            </w:r>
            <w:r w:rsidR="00674D4E" w:rsidRPr="00324E0A">
              <w:rPr>
                <w:rFonts w:ascii="Arial" w:eastAsia="Calibri" w:hAnsi="Arial" w:cs="Arial"/>
                <w:b/>
                <w:sz w:val="18"/>
                <w:szCs w:val="18"/>
              </w:rPr>
              <w:t xml:space="preserve"> fornit</w:t>
            </w:r>
            <w:r>
              <w:rPr>
                <w:rFonts w:ascii="Arial" w:eastAsia="Calibri" w:hAnsi="Arial" w:cs="Arial"/>
                <w:b/>
                <w:sz w:val="18"/>
                <w:szCs w:val="18"/>
              </w:rPr>
              <w:t>i</w:t>
            </w:r>
            <w:r w:rsidR="00674D4E" w:rsidRPr="00324E0A">
              <w:rPr>
                <w:rFonts w:ascii="Arial" w:eastAsia="Calibri" w:hAnsi="Arial" w:cs="Arial"/>
                <w:b/>
                <w:sz w:val="18"/>
                <w:szCs w:val="18"/>
              </w:rPr>
              <w:t xml:space="preserve"> all’aggiudicatario)</w:t>
            </w:r>
          </w:p>
        </w:tc>
      </w:tr>
      <w:tr w:rsidR="00674D4E" w:rsidRPr="00324E0A" w:rsidTr="00674D4E">
        <w:tblPrEx>
          <w:jc w:val="center"/>
          <w:tblInd w:w="0" w:type="dxa"/>
          <w:tblCellMar>
            <w:left w:w="108" w:type="dxa"/>
            <w:right w:w="108" w:type="dxa"/>
          </w:tblCellMar>
        </w:tblPrEx>
        <w:trPr>
          <w:trHeight w:val="225"/>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sz w:val="18"/>
                <w:szCs w:val="18"/>
                <w:lang w:eastAsia="en-GB"/>
              </w:rPr>
            </w:pPr>
            <w:r w:rsidRPr="00324E0A">
              <w:rPr>
                <w:rFonts w:ascii="Arial" w:eastAsia="Calibri" w:hAnsi="Arial" w:cs="Arial"/>
                <w:sz w:val="18"/>
                <w:szCs w:val="18"/>
                <w:lang w:eastAsia="en-GB"/>
              </w:rPr>
              <w:t>Totali</w:t>
            </w:r>
          </w:p>
        </w:tc>
        <w:tc>
          <w:tcPr>
            <w:tcW w:w="4215" w:type="dxa"/>
            <w:gridSpan w:val="2"/>
            <w:tcBorders>
              <w:bottom w:val="single" w:sz="4" w:space="0" w:color="auto"/>
            </w:tcBorders>
            <w:shd w:val="clear" w:color="auto" w:fill="auto"/>
            <w:vAlign w:val="center"/>
          </w:tcPr>
          <w:p w:rsidR="00674D4E" w:rsidRPr="00324E0A" w:rsidRDefault="003B3014" w:rsidP="00DE49EB">
            <w:pPr>
              <w:spacing w:before="120" w:after="120"/>
              <w:jc w:val="center"/>
              <w:rPr>
                <w:rFonts w:ascii="Arial" w:eastAsia="Calibri" w:hAnsi="Arial" w:cs="Arial"/>
                <w:b/>
                <w:sz w:val="18"/>
                <w:szCs w:val="18"/>
              </w:rPr>
            </w:pPr>
            <w:r>
              <w:rPr>
                <w:rFonts w:ascii="Arial" w:eastAsia="Calibri" w:hAnsi="Arial" w:cs="Arial"/>
                <w:b/>
                <w:sz w:val="18"/>
                <w:szCs w:val="18"/>
              </w:rPr>
              <w:t>30</w:t>
            </w:r>
          </w:p>
        </w:tc>
      </w:tr>
    </w:tbl>
    <w:p w:rsid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2) COMUNE DI BORGO TOSSIGNANO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€ 499.000,00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F2164E"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F2164E"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3) COMUNE DI CASALFIUMANESE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€ 355.600,72</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sz w:val="22"/>
          <w:szCs w:val="22"/>
        </w:rPr>
      </w:pPr>
    </w:p>
    <w:p w:rsidR="00F2164E" w:rsidRPr="00F2164E" w:rsidRDefault="00F2164E" w:rsidP="00F2164E">
      <w:pPr>
        <w:rPr>
          <w:rFonts w:asciiTheme="minorHAnsi" w:hAnsiTheme="minorHAnsi" w:cs="Arial"/>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4</w:t>
      </w:r>
      <w:r w:rsidRPr="00F2164E">
        <w:rPr>
          <w:rFonts w:asciiTheme="minorHAnsi" w:hAnsiTheme="minorHAnsi" w:cs="Arial"/>
          <w:b/>
          <w:color w:val="FF0000"/>
          <w:sz w:val="22"/>
          <w:szCs w:val="22"/>
          <w:u w:val="single"/>
        </w:rPr>
        <w:t xml:space="preserve">) COMUNE DI CASTEL GUELFO DI BOLOGNA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€ 461.516,20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sz w:val="22"/>
          <w:szCs w:val="22"/>
        </w:rPr>
      </w:pPr>
    </w:p>
    <w:p w:rsidR="00DE782D" w:rsidRDefault="00DE782D"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lastRenderedPageBreak/>
        <w:t xml:space="preserve">SCHEDA APPLICATIVA N. </w:t>
      </w:r>
      <w:r w:rsidR="00B61E2C">
        <w:rPr>
          <w:rFonts w:asciiTheme="minorHAnsi" w:hAnsiTheme="minorHAnsi" w:cs="Arial"/>
          <w:b/>
          <w:color w:val="FF0000"/>
          <w:sz w:val="22"/>
          <w:szCs w:val="22"/>
          <w:u w:val="single"/>
        </w:rPr>
        <w:t>5</w:t>
      </w:r>
      <w:r w:rsidRPr="00F2164E">
        <w:rPr>
          <w:rFonts w:asciiTheme="minorHAnsi" w:hAnsiTheme="minorHAnsi" w:cs="Arial"/>
          <w:b/>
          <w:color w:val="FF0000"/>
          <w:sz w:val="22"/>
          <w:szCs w:val="22"/>
          <w:u w:val="single"/>
        </w:rPr>
        <w:t xml:space="preserve">) COMUNE DI CASTEL SAN PIETRO TERME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€ 3.440.420,83</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6</w:t>
      </w:r>
      <w:r w:rsidRPr="00F2164E">
        <w:rPr>
          <w:rFonts w:asciiTheme="minorHAnsi" w:hAnsiTheme="minorHAnsi" w:cs="Arial"/>
          <w:b/>
          <w:color w:val="FF0000"/>
          <w:sz w:val="22"/>
          <w:szCs w:val="22"/>
          <w:u w:val="single"/>
        </w:rPr>
        <w:t xml:space="preserve">) COMUNE DI DOZZA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€ 845.290,92</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highlight w:val="yellow"/>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7</w:t>
      </w:r>
      <w:r w:rsidRPr="00F2164E">
        <w:rPr>
          <w:rFonts w:asciiTheme="minorHAnsi" w:hAnsiTheme="minorHAnsi" w:cs="Arial"/>
          <w:b/>
          <w:color w:val="FF0000"/>
          <w:sz w:val="22"/>
          <w:szCs w:val="22"/>
          <w:u w:val="single"/>
        </w:rPr>
        <w:t xml:space="preserve">) COMUNE DI FONTANELICE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€ 249.625,00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8</w:t>
      </w:r>
      <w:r w:rsidRPr="00F2164E">
        <w:rPr>
          <w:rFonts w:asciiTheme="minorHAnsi" w:hAnsiTheme="minorHAnsi" w:cs="Arial"/>
          <w:b/>
          <w:color w:val="FF0000"/>
          <w:sz w:val="22"/>
          <w:szCs w:val="22"/>
          <w:u w:val="single"/>
        </w:rPr>
        <w:t xml:space="preserve">) COMUNE DI IMOLA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€ 8.983.248,39</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9</w:t>
      </w:r>
      <w:r w:rsidRPr="00F2164E">
        <w:rPr>
          <w:rFonts w:asciiTheme="minorHAnsi" w:hAnsiTheme="minorHAnsi" w:cs="Arial"/>
          <w:b/>
          <w:color w:val="FF0000"/>
          <w:sz w:val="22"/>
          <w:szCs w:val="22"/>
          <w:u w:val="single"/>
        </w:rPr>
        <w:t xml:space="preserve">) COMUNE DI MORDANO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€ 472.480,36</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SCHEDA APPLICATIVA N. 1</w:t>
      </w:r>
      <w:r w:rsidR="00B61E2C">
        <w:rPr>
          <w:rFonts w:asciiTheme="minorHAnsi" w:hAnsiTheme="minorHAnsi" w:cs="Arial"/>
          <w:b/>
          <w:color w:val="FF0000"/>
          <w:sz w:val="22"/>
          <w:szCs w:val="22"/>
          <w:u w:val="single"/>
        </w:rPr>
        <w:t>0</w:t>
      </w:r>
      <w:r w:rsidRPr="00F2164E">
        <w:rPr>
          <w:rFonts w:asciiTheme="minorHAnsi" w:hAnsiTheme="minorHAnsi" w:cs="Arial"/>
          <w:b/>
          <w:color w:val="FF0000"/>
          <w:sz w:val="22"/>
          <w:szCs w:val="22"/>
          <w:u w:val="single"/>
        </w:rPr>
        <w:t xml:space="preserve">) NUOVO CIRCONDARIO IMOLESE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€ 4.396.356,00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036B69" w:rsidRDefault="00F2164E" w:rsidP="00F2164E">
      <w:pPr>
        <w:jc w:val="center"/>
        <w:rPr>
          <w:rFonts w:ascii="Arial" w:hAnsi="Arial" w:cs="Arial"/>
          <w:b/>
          <w:color w:val="FF0000"/>
          <w:szCs w:val="22"/>
          <w:u w:val="single"/>
        </w:rPr>
      </w:pPr>
    </w:p>
    <w:p w:rsidR="00F2164E" w:rsidRDefault="00F2164E" w:rsidP="00F2164E">
      <w:pPr>
        <w:jc w:val="center"/>
        <w:rPr>
          <w:rFonts w:ascii="Arial" w:hAnsi="Arial" w:cs="Arial"/>
          <w:b/>
          <w:color w:val="FF0000"/>
          <w:szCs w:val="22"/>
          <w:u w:val="single"/>
        </w:rPr>
      </w:pPr>
    </w:p>
    <w:p w:rsidR="00DE782D" w:rsidRDefault="00DE782D" w:rsidP="00F2164E">
      <w:pPr>
        <w:jc w:val="center"/>
        <w:rPr>
          <w:rFonts w:ascii="Arial" w:hAnsi="Arial" w:cs="Arial"/>
          <w:b/>
          <w:color w:val="FF0000"/>
          <w:szCs w:val="22"/>
          <w:u w:val="single"/>
        </w:rPr>
      </w:pPr>
    </w:p>
    <w:p w:rsidR="00DE782D" w:rsidRPr="00036B69" w:rsidRDefault="00DE782D" w:rsidP="00F2164E">
      <w:pPr>
        <w:jc w:val="center"/>
        <w:rPr>
          <w:rFonts w:ascii="Arial" w:hAnsi="Arial" w:cs="Arial"/>
          <w:b/>
          <w:color w:val="FF0000"/>
          <w:szCs w:val="22"/>
          <w:u w:val="single"/>
        </w:rPr>
      </w:pPr>
    </w:p>
    <w:p w:rsidR="00DE782D" w:rsidRDefault="00DE782D" w:rsidP="00DE782D">
      <w:pPr>
        <w:jc w:val="both"/>
        <w:rPr>
          <w:b/>
          <w:bCs/>
          <w:smallCaps/>
          <w:color w:val="FF0000"/>
          <w:kern w:val="28"/>
          <w:sz w:val="22"/>
        </w:rPr>
      </w:pPr>
      <w:r w:rsidRPr="00DE782D">
        <w:rPr>
          <w:b/>
          <w:bCs/>
          <w:smallCaps/>
          <w:kern w:val="28"/>
          <w:sz w:val="22"/>
        </w:rPr>
        <w:lastRenderedPageBreak/>
        <w:t xml:space="preserve">premio complessivo per tutti gli enti - scomposizione del premio ai fini della </w:t>
      </w:r>
      <w:proofErr w:type="gramStart"/>
      <w:r w:rsidRPr="00DE782D">
        <w:rPr>
          <w:b/>
          <w:bCs/>
          <w:smallCaps/>
          <w:kern w:val="28"/>
          <w:sz w:val="22"/>
        </w:rPr>
        <w:t>aggiudicazione  -</w:t>
      </w:r>
      <w:proofErr w:type="gramEnd"/>
      <w:r w:rsidRPr="00DE782D">
        <w:rPr>
          <w:b/>
          <w:bCs/>
          <w:smallCaps/>
          <w:kern w:val="28"/>
          <w:sz w:val="22"/>
        </w:rPr>
        <w:t xml:space="preserve"> </w:t>
      </w:r>
      <w:r w:rsidRPr="00DE782D">
        <w:rPr>
          <w:b/>
          <w:bCs/>
          <w:smallCaps/>
          <w:color w:val="FF0000"/>
          <w:kern w:val="28"/>
          <w:sz w:val="22"/>
        </w:rPr>
        <w:t xml:space="preserve">DATO DA INSERIRE IN PIATTAFORMA SATER </w:t>
      </w:r>
    </w:p>
    <w:p w:rsidR="00DE782D" w:rsidRPr="00DE782D" w:rsidRDefault="00DE782D" w:rsidP="00DE782D">
      <w:pPr>
        <w:jc w:val="both"/>
        <w:rPr>
          <w:b/>
          <w:bCs/>
          <w:smallCaps/>
          <w:color w:val="FF0000"/>
          <w:kern w:val="28"/>
          <w:sz w:val="22"/>
        </w:rPr>
      </w:pPr>
      <w:bookmarkStart w:id="0" w:name="_GoBack"/>
      <w:bookmarkEnd w:id="0"/>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bl>
    <w:p w:rsidR="00DE782D" w:rsidRPr="00DE782D" w:rsidRDefault="00DE782D" w:rsidP="00DE782D">
      <w:pPr>
        <w:tabs>
          <w:tab w:val="left" w:pos="740"/>
        </w:tabs>
        <w:ind w:left="720" w:hanging="720"/>
        <w:jc w:val="both"/>
        <w:rPr>
          <w:rFonts w:eastAsia="Tahoma" w:cs="Tahoma"/>
          <w:b/>
          <w:color w:val="000000"/>
          <w:sz w:val="22"/>
        </w:rPr>
      </w:pPr>
    </w:p>
    <w:p w:rsidR="00DE782D" w:rsidRPr="00DE782D" w:rsidRDefault="00DE782D" w:rsidP="00DE782D">
      <w:pPr>
        <w:tabs>
          <w:tab w:val="left" w:pos="0"/>
        </w:tabs>
        <w:jc w:val="both"/>
        <w:rPr>
          <w:rFonts w:eastAsia="Tahoma" w:cs="Tahoma"/>
          <w:b/>
          <w:color w:val="FF0000"/>
          <w:sz w:val="22"/>
        </w:rPr>
      </w:pPr>
      <w:r w:rsidRPr="00DE782D">
        <w:rPr>
          <w:rFonts w:eastAsia="Tahoma" w:cs="Tahoma"/>
          <w:b/>
          <w:color w:val="FF0000"/>
          <w:sz w:val="22"/>
        </w:rPr>
        <w:t xml:space="preserve">NB: SI RICORDA A TUTTI GLI OFFERENTI CHE OLTRE ALLA BASE D’ASTA COMPLESSIVA DEBBONO ESSERE RISPETTATE LE BASI D’ASTA SINGOLE, APPOSITAMENTE INDICATE NEL DISCIPLINARE DI GARA, PER I SINGOLI ENTI. OFFERTE IN AUMENTO NON SARANNO CONSIDERATE      </w:t>
      </w:r>
    </w:p>
    <w:p w:rsidR="00DE782D" w:rsidRPr="00DE782D" w:rsidRDefault="00DE782D" w:rsidP="00DE782D">
      <w:pPr>
        <w:tabs>
          <w:tab w:val="left" w:pos="740"/>
        </w:tabs>
        <w:ind w:left="720" w:hanging="720"/>
        <w:jc w:val="both"/>
        <w:rPr>
          <w:rFonts w:eastAsia="Tahoma" w:cs="Tahoma"/>
          <w:b/>
          <w:color w:val="000000"/>
          <w:sz w:val="22"/>
        </w:rPr>
      </w:pPr>
    </w:p>
    <w:p w:rsidR="00DE782D" w:rsidRPr="00DE782D" w:rsidRDefault="00DE782D" w:rsidP="00DE782D">
      <w:pPr>
        <w:tabs>
          <w:tab w:val="left" w:pos="960"/>
          <w:tab w:val="left" w:pos="2400"/>
          <w:tab w:val="left" w:pos="2640"/>
        </w:tabs>
        <w:jc w:val="both"/>
        <w:rPr>
          <w:rFonts w:eastAsia="Tahoma" w:cs="Tahoma"/>
          <w:sz w:val="22"/>
        </w:rPr>
      </w:pPr>
    </w:p>
    <w:p w:rsidR="00DE782D" w:rsidRPr="00DE782D" w:rsidRDefault="00DE782D" w:rsidP="00DE782D">
      <w:pPr>
        <w:pStyle w:val="p93"/>
        <w:tabs>
          <w:tab w:val="clear" w:pos="740"/>
        </w:tabs>
        <w:jc w:val="center"/>
        <w:rPr>
          <w:rFonts w:ascii="Arial Narrow" w:hAnsi="Arial Narrow" w:cs="Tahoma"/>
          <w:b/>
          <w:color w:val="000000"/>
          <w:szCs w:val="22"/>
        </w:rPr>
      </w:pPr>
    </w:p>
    <w:p w:rsidR="00DE782D" w:rsidRPr="00DE782D" w:rsidRDefault="00DE782D" w:rsidP="00DE782D">
      <w:pPr>
        <w:spacing w:before="120" w:line="360" w:lineRule="auto"/>
        <w:jc w:val="center"/>
        <w:rPr>
          <w:rFonts w:ascii="Arial Narrow" w:hAnsi="Arial Narrow" w:cs="Tahoma"/>
          <w:b/>
          <w:color w:val="4F81BD" w:themeColor="accent1"/>
          <w:sz w:val="22"/>
        </w:rPr>
      </w:pPr>
      <w:r w:rsidRPr="00DE782D">
        <w:rPr>
          <w:rFonts w:ascii="Arial Narrow" w:hAnsi="Arial Narrow" w:cs="Tahoma"/>
          <w:color w:val="4F81BD" w:themeColor="accent1"/>
          <w:sz w:val="22"/>
        </w:rPr>
        <w:t xml:space="preserve">Ribasso percentuale sul premio annuo complessivo in cifre ed in lettere </w:t>
      </w:r>
      <w:r w:rsidRPr="00DE782D">
        <w:rPr>
          <w:rFonts w:ascii="Arial Narrow" w:hAnsi="Arial Narrow" w:cs="Tahoma"/>
          <w:b/>
          <w:color w:val="4F81BD" w:themeColor="accent1"/>
          <w:sz w:val="22"/>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DE782D" w:rsidRPr="00DE782D" w:rsidTr="0050194F">
        <w:trPr>
          <w:jc w:val="center"/>
        </w:trPr>
        <w:tc>
          <w:tcPr>
            <w:tcW w:w="3013" w:type="dxa"/>
          </w:tcPr>
          <w:p w:rsidR="00DE782D" w:rsidRPr="00DE782D" w:rsidRDefault="00DE782D" w:rsidP="0050194F">
            <w:pPr>
              <w:spacing w:before="120" w:line="360" w:lineRule="auto"/>
              <w:jc w:val="center"/>
              <w:rPr>
                <w:rFonts w:ascii="Arial Narrow" w:hAnsi="Arial Narrow" w:cs="Tahoma"/>
                <w:b/>
                <w:sz w:val="22"/>
              </w:rPr>
            </w:pPr>
            <w:bookmarkStart w:id="1" w:name="_Hlk12365951"/>
            <w:r w:rsidRPr="00DE782D">
              <w:rPr>
                <w:rFonts w:ascii="Arial Narrow" w:hAnsi="Arial Narrow" w:cs="Tahoma"/>
                <w:b/>
                <w:sz w:val="22"/>
              </w:rPr>
              <w:t>In cifre</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c>
          <w:tcPr>
            <w:tcW w:w="3013" w:type="dxa"/>
          </w:tcPr>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In lettere</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c>
          <w:tcPr>
            <w:tcW w:w="3013" w:type="dxa"/>
          </w:tcPr>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 xml:space="preserve">In percentuale (ribasso) </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r>
      <w:bookmarkEnd w:id="1"/>
    </w:tbl>
    <w:p w:rsidR="00DE782D" w:rsidRPr="00DE782D" w:rsidRDefault="00DE782D" w:rsidP="00DE782D">
      <w:pPr>
        <w:tabs>
          <w:tab w:val="left" w:pos="960"/>
          <w:tab w:val="left" w:pos="2400"/>
          <w:tab w:val="left" w:pos="2640"/>
        </w:tabs>
        <w:jc w:val="center"/>
        <w:rPr>
          <w:rFonts w:eastAsia="Tahoma" w:cs="Tahoma"/>
          <w:color w:val="4F81BD" w:themeColor="accent1"/>
          <w:sz w:val="22"/>
        </w:rPr>
      </w:pPr>
    </w:p>
    <w:p w:rsidR="00DE782D" w:rsidRPr="00DE782D" w:rsidRDefault="00DE782D" w:rsidP="00DE782D">
      <w:pPr>
        <w:autoSpaceDE w:val="0"/>
        <w:autoSpaceDN w:val="0"/>
        <w:adjustRightInd w:val="0"/>
        <w:jc w:val="both"/>
        <w:rPr>
          <w:rFonts w:eastAsia="Tahoma" w:cs="Tahoma"/>
          <w:color w:val="4F81BD" w:themeColor="accent1"/>
          <w:sz w:val="22"/>
        </w:rPr>
      </w:pPr>
      <w:r w:rsidRPr="00DE782D">
        <w:rPr>
          <w:rFonts w:eastAsia="Tahoma" w:cs="Tahoma"/>
          <w:color w:val="4F81BD" w:themeColor="accent1"/>
          <w:sz w:val="22"/>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DE782D" w:rsidRPr="00DE782D" w:rsidRDefault="00DE782D" w:rsidP="00DE782D">
      <w:pPr>
        <w:tabs>
          <w:tab w:val="left" w:pos="960"/>
          <w:tab w:val="left" w:pos="2400"/>
          <w:tab w:val="left" w:pos="2640"/>
        </w:tabs>
        <w:jc w:val="both"/>
        <w:rPr>
          <w:rFonts w:eastAsia="Tahoma" w:cs="Tahoma"/>
          <w:color w:val="4F81BD" w:themeColor="accent1"/>
          <w:sz w:val="22"/>
        </w:rPr>
      </w:pPr>
    </w:p>
    <w:p w:rsidR="00DE782D" w:rsidRPr="00DE782D" w:rsidRDefault="00DE782D" w:rsidP="00DE782D">
      <w:pPr>
        <w:tabs>
          <w:tab w:val="left" w:pos="960"/>
          <w:tab w:val="left" w:pos="2400"/>
          <w:tab w:val="left" w:pos="2640"/>
        </w:tabs>
        <w:jc w:val="both"/>
        <w:rPr>
          <w:rFonts w:eastAsia="Tahoma" w:cs="Tahoma"/>
          <w:sz w:val="22"/>
        </w:rPr>
      </w:pPr>
    </w:p>
    <w:p w:rsidR="00DE782D" w:rsidRPr="00DE782D" w:rsidRDefault="00DE782D" w:rsidP="00DE782D">
      <w:pPr>
        <w:ind w:left="1701" w:hanging="1701"/>
        <w:jc w:val="both"/>
        <w:rPr>
          <w:rFonts w:eastAsia="Tahoma" w:cs="Tahoma"/>
          <w:sz w:val="22"/>
          <w:u w:val="single"/>
        </w:rPr>
      </w:pPr>
      <w:r w:rsidRPr="00DE782D">
        <w:rPr>
          <w:rFonts w:eastAsia="Tahoma" w:cs="Tahoma"/>
          <w:sz w:val="22"/>
        </w:rPr>
        <w:t>Data,</w:t>
      </w:r>
    </w:p>
    <w:p w:rsidR="00DE782D" w:rsidRPr="00DE782D" w:rsidRDefault="00DE782D" w:rsidP="00DE782D">
      <w:pPr>
        <w:jc w:val="right"/>
        <w:rPr>
          <w:rFonts w:eastAsia="Tahoma" w:cs="Tahoma"/>
          <w:sz w:val="22"/>
        </w:rPr>
      </w:pPr>
      <w:r w:rsidRPr="00DE782D">
        <w:rPr>
          <w:rFonts w:eastAsia="Tahoma" w:cs="Tahoma"/>
          <w:sz w:val="22"/>
        </w:rPr>
        <w:t>Firma digitale</w:t>
      </w:r>
    </w:p>
    <w:p w:rsidR="00DE782D" w:rsidRPr="00DE782D" w:rsidRDefault="00DE782D" w:rsidP="00DE782D">
      <w:pPr>
        <w:jc w:val="right"/>
        <w:rPr>
          <w:rFonts w:eastAsia="Tahoma" w:cs="Tahoma"/>
          <w:sz w:val="22"/>
        </w:rPr>
      </w:pPr>
    </w:p>
    <w:p w:rsidR="00DE782D" w:rsidRPr="00DE782D" w:rsidRDefault="00DE782D" w:rsidP="00DE782D">
      <w:pPr>
        <w:jc w:val="both"/>
        <w:rPr>
          <w:rFonts w:eastAsia="Tahoma" w:cs="Tahoma"/>
          <w:sz w:val="22"/>
        </w:rPr>
      </w:pPr>
    </w:p>
    <w:p w:rsidR="00DE782D" w:rsidRPr="00DE782D" w:rsidRDefault="00DE782D" w:rsidP="00DE782D">
      <w:pPr>
        <w:jc w:val="both"/>
        <w:rPr>
          <w:rFonts w:eastAsia="Tahoma" w:cs="Tahoma"/>
          <w:sz w:val="22"/>
        </w:rPr>
      </w:pPr>
      <w:r w:rsidRPr="00DE782D">
        <w:rPr>
          <w:rFonts w:eastAsia="Tahoma" w:cs="Tahoma"/>
          <w:sz w:val="22"/>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DE782D">
        <w:rPr>
          <w:rFonts w:eastAsia="Tahoma" w:cs="Tahoma"/>
          <w:sz w:val="22"/>
        </w:rPr>
        <w:t>raggruppande</w:t>
      </w:r>
      <w:proofErr w:type="spellEnd"/>
      <w:r w:rsidRPr="00DE782D">
        <w:rPr>
          <w:rFonts w:eastAsia="Tahoma" w:cs="Tahoma"/>
          <w:sz w:val="22"/>
        </w:rPr>
        <w:t xml:space="preserve"> o da loro procuratore, allegando copia fotostatica di documento di riconoscimento del dichiarante e, nel caso di sottoscrizione da parte di un procuratore, della copia fotostatica della procura</w:t>
      </w:r>
    </w:p>
    <w:p w:rsidR="00DE782D" w:rsidRPr="00DE782D" w:rsidRDefault="00DE782D" w:rsidP="00DE782D">
      <w:pPr>
        <w:jc w:val="both"/>
        <w:rPr>
          <w:rFonts w:eastAsia="Tahoma" w:cs="Tahoma"/>
          <w:sz w:val="22"/>
        </w:rPr>
      </w:pPr>
    </w:p>
    <w:p w:rsidR="00033C24" w:rsidRPr="00DE782D" w:rsidRDefault="00033C24" w:rsidP="00DE782D">
      <w:pPr>
        <w:jc w:val="both"/>
        <w:rPr>
          <w:rFonts w:asciiTheme="minorHAnsi" w:hAnsiTheme="minorHAnsi" w:cs="Tahoma"/>
          <w:iCs/>
          <w:sz w:val="24"/>
          <w:szCs w:val="22"/>
        </w:rPr>
      </w:pPr>
    </w:p>
    <w:sectPr w:rsidR="00033C24" w:rsidRPr="00DE782D" w:rsidSect="00C946E4">
      <w:headerReference w:type="default" r:id="rId7"/>
      <w:footerReference w:type="even" r:id="rId8"/>
      <w:pgSz w:w="11906" w:h="16838" w:code="9"/>
      <w:pgMar w:top="1702" w:right="1134" w:bottom="1134" w:left="1134"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6EA" w:rsidRDefault="004356EA">
      <w:r>
        <w:separator/>
      </w:r>
    </w:p>
  </w:endnote>
  <w:endnote w:type="continuationSeparator" w:id="0">
    <w:p w:rsidR="004356EA" w:rsidRDefault="0043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B7" w:rsidRDefault="00F330B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330B7" w:rsidRDefault="00F330B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6EA" w:rsidRDefault="004356EA">
      <w:r>
        <w:separator/>
      </w:r>
    </w:p>
  </w:footnote>
  <w:footnote w:type="continuationSeparator" w:id="0">
    <w:p w:rsidR="004356EA" w:rsidRDefault="0043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B7" w:rsidRPr="00111A3F" w:rsidRDefault="00F330B7">
    <w:pPr>
      <w:pStyle w:val="Intestazione"/>
      <w:rPr>
        <w:rFonts w:ascii="Tahoma" w:hAnsi="Tahoma" w:cs="Tahoma"/>
      </w:rPr>
    </w:pPr>
    <w:r w:rsidRPr="0093732C">
      <w:rPr>
        <w:rFonts w:ascii="Arial" w:hAnsi="Arial" w:cs="Arial"/>
        <w:b/>
      </w:rP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C2B7E"/>
    <w:multiLevelType w:val="hybridMultilevel"/>
    <w:tmpl w:val="728E0F6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08D27A2"/>
    <w:multiLevelType w:val="hybridMultilevel"/>
    <w:tmpl w:val="FB966B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F5777B2"/>
    <w:multiLevelType w:val="singleLevel"/>
    <w:tmpl w:val="0410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342"/>
    <w:rsid w:val="0001067B"/>
    <w:rsid w:val="00013C5F"/>
    <w:rsid w:val="000163BB"/>
    <w:rsid w:val="000249FE"/>
    <w:rsid w:val="00033C24"/>
    <w:rsid w:val="00085CA5"/>
    <w:rsid w:val="000A38DC"/>
    <w:rsid w:val="000D209F"/>
    <w:rsid w:val="000D3C1E"/>
    <w:rsid w:val="000E13E1"/>
    <w:rsid w:val="000E3B36"/>
    <w:rsid w:val="00105585"/>
    <w:rsid w:val="00111A3F"/>
    <w:rsid w:val="0012305F"/>
    <w:rsid w:val="001273BC"/>
    <w:rsid w:val="0013765F"/>
    <w:rsid w:val="001409A1"/>
    <w:rsid w:val="001708D4"/>
    <w:rsid w:val="0017731D"/>
    <w:rsid w:val="00184C0B"/>
    <w:rsid w:val="001B1173"/>
    <w:rsid w:val="001D4090"/>
    <w:rsid w:val="001D557C"/>
    <w:rsid w:val="001E5254"/>
    <w:rsid w:val="001F2E41"/>
    <w:rsid w:val="001F3EAE"/>
    <w:rsid w:val="00206A5F"/>
    <w:rsid w:val="00213879"/>
    <w:rsid w:val="00215C5B"/>
    <w:rsid w:val="00241088"/>
    <w:rsid w:val="00251B05"/>
    <w:rsid w:val="00291A9D"/>
    <w:rsid w:val="00296540"/>
    <w:rsid w:val="002A27A9"/>
    <w:rsid w:val="002A7222"/>
    <w:rsid w:val="002C4AE4"/>
    <w:rsid w:val="002F0525"/>
    <w:rsid w:val="002F6B80"/>
    <w:rsid w:val="003162EC"/>
    <w:rsid w:val="00321190"/>
    <w:rsid w:val="00340859"/>
    <w:rsid w:val="00341B34"/>
    <w:rsid w:val="00351A5A"/>
    <w:rsid w:val="00374FD9"/>
    <w:rsid w:val="00387A6E"/>
    <w:rsid w:val="00390422"/>
    <w:rsid w:val="00390B26"/>
    <w:rsid w:val="003A5883"/>
    <w:rsid w:val="003A67EA"/>
    <w:rsid w:val="003B2179"/>
    <w:rsid w:val="003B2CDB"/>
    <w:rsid w:val="003B3014"/>
    <w:rsid w:val="003C0B9E"/>
    <w:rsid w:val="003D2A0A"/>
    <w:rsid w:val="003D3520"/>
    <w:rsid w:val="004249FE"/>
    <w:rsid w:val="004356EA"/>
    <w:rsid w:val="00462D29"/>
    <w:rsid w:val="00464FDA"/>
    <w:rsid w:val="004812B6"/>
    <w:rsid w:val="004B6A55"/>
    <w:rsid w:val="004C7342"/>
    <w:rsid w:val="005041F6"/>
    <w:rsid w:val="00513D39"/>
    <w:rsid w:val="00544C8B"/>
    <w:rsid w:val="00565C5B"/>
    <w:rsid w:val="00575DA0"/>
    <w:rsid w:val="005920DC"/>
    <w:rsid w:val="005A5C23"/>
    <w:rsid w:val="005C2190"/>
    <w:rsid w:val="005C3CE5"/>
    <w:rsid w:val="005C49DC"/>
    <w:rsid w:val="005E6BD4"/>
    <w:rsid w:val="00647B5A"/>
    <w:rsid w:val="006534F5"/>
    <w:rsid w:val="0065738A"/>
    <w:rsid w:val="00661CF0"/>
    <w:rsid w:val="00663061"/>
    <w:rsid w:val="006667E2"/>
    <w:rsid w:val="00667DFF"/>
    <w:rsid w:val="00673612"/>
    <w:rsid w:val="00674D4E"/>
    <w:rsid w:val="00675D52"/>
    <w:rsid w:val="006811D1"/>
    <w:rsid w:val="00686900"/>
    <w:rsid w:val="00695ACA"/>
    <w:rsid w:val="006A3394"/>
    <w:rsid w:val="006A5D32"/>
    <w:rsid w:val="006B7E2A"/>
    <w:rsid w:val="006F7EED"/>
    <w:rsid w:val="0074050E"/>
    <w:rsid w:val="00741251"/>
    <w:rsid w:val="00744F6D"/>
    <w:rsid w:val="0074754A"/>
    <w:rsid w:val="00763846"/>
    <w:rsid w:val="0076503F"/>
    <w:rsid w:val="007737A5"/>
    <w:rsid w:val="00776232"/>
    <w:rsid w:val="00781599"/>
    <w:rsid w:val="007830A9"/>
    <w:rsid w:val="007A117A"/>
    <w:rsid w:val="007B63FD"/>
    <w:rsid w:val="007C2FDE"/>
    <w:rsid w:val="007C7136"/>
    <w:rsid w:val="007D1C95"/>
    <w:rsid w:val="007E72E7"/>
    <w:rsid w:val="008043C2"/>
    <w:rsid w:val="00806A6B"/>
    <w:rsid w:val="00812D87"/>
    <w:rsid w:val="008157BD"/>
    <w:rsid w:val="00830FAD"/>
    <w:rsid w:val="00852754"/>
    <w:rsid w:val="00855669"/>
    <w:rsid w:val="0088268D"/>
    <w:rsid w:val="008832D6"/>
    <w:rsid w:val="008904E3"/>
    <w:rsid w:val="00892145"/>
    <w:rsid w:val="008A36E5"/>
    <w:rsid w:val="008A66B3"/>
    <w:rsid w:val="008B5625"/>
    <w:rsid w:val="008B6FF1"/>
    <w:rsid w:val="008D4012"/>
    <w:rsid w:val="00924F01"/>
    <w:rsid w:val="009311EB"/>
    <w:rsid w:val="0093732C"/>
    <w:rsid w:val="00957C0E"/>
    <w:rsid w:val="009661B1"/>
    <w:rsid w:val="00974166"/>
    <w:rsid w:val="009902D6"/>
    <w:rsid w:val="00990714"/>
    <w:rsid w:val="009929C2"/>
    <w:rsid w:val="009A0DC5"/>
    <w:rsid w:val="009B41FC"/>
    <w:rsid w:val="009D0BEC"/>
    <w:rsid w:val="009F04B6"/>
    <w:rsid w:val="009F79BC"/>
    <w:rsid w:val="00A23AB0"/>
    <w:rsid w:val="00A41720"/>
    <w:rsid w:val="00A519B8"/>
    <w:rsid w:val="00A76911"/>
    <w:rsid w:val="00A8200C"/>
    <w:rsid w:val="00A9023C"/>
    <w:rsid w:val="00AA35E8"/>
    <w:rsid w:val="00AA58B1"/>
    <w:rsid w:val="00AB76A7"/>
    <w:rsid w:val="00AC1D86"/>
    <w:rsid w:val="00AC26B6"/>
    <w:rsid w:val="00AC3BF6"/>
    <w:rsid w:val="00B03DA7"/>
    <w:rsid w:val="00B10812"/>
    <w:rsid w:val="00B25D71"/>
    <w:rsid w:val="00B27D76"/>
    <w:rsid w:val="00B36371"/>
    <w:rsid w:val="00B51DA9"/>
    <w:rsid w:val="00B55BD9"/>
    <w:rsid w:val="00B61E2C"/>
    <w:rsid w:val="00B67ABC"/>
    <w:rsid w:val="00B720E9"/>
    <w:rsid w:val="00B82599"/>
    <w:rsid w:val="00BA1729"/>
    <w:rsid w:val="00BA1823"/>
    <w:rsid w:val="00BB07B8"/>
    <w:rsid w:val="00BB45CF"/>
    <w:rsid w:val="00BD5E43"/>
    <w:rsid w:val="00BE3DDF"/>
    <w:rsid w:val="00BE6F0F"/>
    <w:rsid w:val="00BF20B6"/>
    <w:rsid w:val="00C03952"/>
    <w:rsid w:val="00C169C8"/>
    <w:rsid w:val="00C36693"/>
    <w:rsid w:val="00C4663E"/>
    <w:rsid w:val="00C47B5F"/>
    <w:rsid w:val="00C56F63"/>
    <w:rsid w:val="00C81C76"/>
    <w:rsid w:val="00C84660"/>
    <w:rsid w:val="00C87A18"/>
    <w:rsid w:val="00C93411"/>
    <w:rsid w:val="00C946E4"/>
    <w:rsid w:val="00CD4605"/>
    <w:rsid w:val="00D00115"/>
    <w:rsid w:val="00D01857"/>
    <w:rsid w:val="00D030D5"/>
    <w:rsid w:val="00D13102"/>
    <w:rsid w:val="00D21070"/>
    <w:rsid w:val="00D2334D"/>
    <w:rsid w:val="00D253BD"/>
    <w:rsid w:val="00D30DB9"/>
    <w:rsid w:val="00D3547A"/>
    <w:rsid w:val="00D44855"/>
    <w:rsid w:val="00D46387"/>
    <w:rsid w:val="00D50AAC"/>
    <w:rsid w:val="00D51788"/>
    <w:rsid w:val="00D53C59"/>
    <w:rsid w:val="00D7521D"/>
    <w:rsid w:val="00D753ED"/>
    <w:rsid w:val="00D820EB"/>
    <w:rsid w:val="00D90BAB"/>
    <w:rsid w:val="00D94A22"/>
    <w:rsid w:val="00DC1E96"/>
    <w:rsid w:val="00DD0807"/>
    <w:rsid w:val="00DE1440"/>
    <w:rsid w:val="00DE2C7E"/>
    <w:rsid w:val="00DE782D"/>
    <w:rsid w:val="00DF7479"/>
    <w:rsid w:val="00DF747F"/>
    <w:rsid w:val="00E04C76"/>
    <w:rsid w:val="00E059BA"/>
    <w:rsid w:val="00E17F3C"/>
    <w:rsid w:val="00E21862"/>
    <w:rsid w:val="00E41CB1"/>
    <w:rsid w:val="00E46FF6"/>
    <w:rsid w:val="00E76471"/>
    <w:rsid w:val="00E837BD"/>
    <w:rsid w:val="00E87309"/>
    <w:rsid w:val="00E904D0"/>
    <w:rsid w:val="00E967CC"/>
    <w:rsid w:val="00E96CD7"/>
    <w:rsid w:val="00EA4FB8"/>
    <w:rsid w:val="00EC7A32"/>
    <w:rsid w:val="00EE5330"/>
    <w:rsid w:val="00EE64CF"/>
    <w:rsid w:val="00EF4AF0"/>
    <w:rsid w:val="00F056B3"/>
    <w:rsid w:val="00F074EF"/>
    <w:rsid w:val="00F2164E"/>
    <w:rsid w:val="00F330B7"/>
    <w:rsid w:val="00F566A0"/>
    <w:rsid w:val="00F7123A"/>
    <w:rsid w:val="00F762DC"/>
    <w:rsid w:val="00F87B0C"/>
    <w:rsid w:val="00F91024"/>
    <w:rsid w:val="00FA269A"/>
    <w:rsid w:val="00FB72E9"/>
    <w:rsid w:val="00FD3E1B"/>
    <w:rsid w:val="00FE5E4D"/>
    <w:rsid w:val="00FF6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39B5F"/>
  <w15:docId w15:val="{3C86D71D-3136-4658-8986-DB3A51A7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qFormat/>
    <w:pPr>
      <w:keepNext/>
      <w:tabs>
        <w:tab w:val="decimal" w:pos="0"/>
      </w:tabs>
      <w:jc w:val="both"/>
      <w:outlineLvl w:val="0"/>
    </w:pPr>
    <w:rPr>
      <w:sz w:val="24"/>
    </w:rPr>
  </w:style>
  <w:style w:type="paragraph" w:styleId="Titolo2">
    <w:name w:val="heading 2"/>
    <w:basedOn w:val="Normale"/>
    <w:next w:val="Normale"/>
    <w:qFormat/>
    <w:pPr>
      <w:keepNext/>
      <w:jc w:val="both"/>
      <w:outlineLvl w:val="1"/>
    </w:pPr>
    <w:rPr>
      <w:b/>
      <w:sz w:val="24"/>
    </w:rPr>
  </w:style>
  <w:style w:type="paragraph" w:styleId="Titolo3">
    <w:name w:val="heading 3"/>
    <w:basedOn w:val="Normale"/>
    <w:next w:val="Normale"/>
    <w:qFormat/>
    <w:pPr>
      <w:keepNext/>
      <w:ind w:firstLine="6237"/>
      <w:jc w:val="both"/>
      <w:outlineLvl w:val="2"/>
    </w:pPr>
    <w:rPr>
      <w:sz w:val="24"/>
    </w:rPr>
  </w:style>
  <w:style w:type="paragraph" w:styleId="Titolo4">
    <w:name w:val="heading 4"/>
    <w:basedOn w:val="Normale"/>
    <w:next w:val="Normale"/>
    <w:qFormat/>
    <w:pPr>
      <w:keepNext/>
      <w:ind w:left="360"/>
      <w:jc w:val="both"/>
      <w:outlineLvl w:val="3"/>
    </w:pPr>
    <w:rPr>
      <w:sz w:val="24"/>
    </w:rPr>
  </w:style>
  <w:style w:type="paragraph" w:styleId="Titolo5">
    <w:name w:val="heading 5"/>
    <w:basedOn w:val="Normale"/>
    <w:next w:val="Normale"/>
    <w:qFormat/>
    <w:pPr>
      <w:keepNext/>
      <w:ind w:left="284" w:hanging="284"/>
      <w:jc w:val="both"/>
      <w:outlineLvl w:val="4"/>
    </w:pPr>
    <w:rPr>
      <w:sz w:val="24"/>
    </w:rPr>
  </w:style>
  <w:style w:type="paragraph" w:styleId="Titolo6">
    <w:name w:val="heading 6"/>
    <w:basedOn w:val="Normale"/>
    <w:next w:val="Normale"/>
    <w:qFormat/>
    <w:pPr>
      <w:keepNext/>
      <w:outlineLvl w:val="5"/>
    </w:pPr>
    <w:rPr>
      <w:b/>
      <w:sz w:val="24"/>
    </w:rPr>
  </w:style>
  <w:style w:type="paragraph" w:styleId="Titolo7">
    <w:name w:val="heading 7"/>
    <w:basedOn w:val="Normale"/>
    <w:next w:val="Normale"/>
    <w:qFormat/>
    <w:pPr>
      <w:keepNext/>
      <w:jc w:val="center"/>
      <w:outlineLvl w:val="6"/>
    </w:pPr>
    <w:rPr>
      <w:i/>
      <w:sz w:val="24"/>
    </w:rPr>
  </w:style>
  <w:style w:type="paragraph" w:styleId="Titolo8">
    <w:name w:val="heading 8"/>
    <w:basedOn w:val="Normale"/>
    <w:next w:val="Normale"/>
    <w:qFormat/>
    <w:pPr>
      <w:keepNext/>
      <w:jc w:val="center"/>
      <w:outlineLvl w:val="7"/>
    </w:pPr>
    <w:rPr>
      <w:b/>
      <w:sz w:val="24"/>
    </w:rPr>
  </w:style>
  <w:style w:type="paragraph" w:styleId="Titolo9">
    <w:name w:val="heading 9"/>
    <w:basedOn w:val="Normale"/>
    <w:next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pPr>
      <w:ind w:left="1701" w:hanging="1701"/>
      <w:jc w:val="both"/>
    </w:pPr>
    <w:rPr>
      <w:sz w:val="24"/>
    </w:rPr>
  </w:style>
  <w:style w:type="paragraph" w:styleId="Corpotesto">
    <w:name w:val="Body Text"/>
    <w:basedOn w:val="Normale"/>
    <w:pPr>
      <w:jc w:val="both"/>
    </w:pPr>
    <w:rPr>
      <w:sz w:val="24"/>
    </w:rPr>
  </w:style>
  <w:style w:type="paragraph" w:styleId="Didascalia">
    <w:name w:val="caption"/>
    <w:basedOn w:val="Normale"/>
    <w:next w:val="Normale"/>
    <w:qFormat/>
    <w:pPr>
      <w:jc w:val="center"/>
    </w:pPr>
    <w:rPr>
      <w:b/>
      <w:sz w:val="24"/>
    </w:rPr>
  </w:style>
  <w:style w:type="paragraph" w:styleId="Corpodeltesto2">
    <w:name w:val="Body Text 2"/>
    <w:basedOn w:val="Normale"/>
    <w:pPr>
      <w:jc w:val="both"/>
    </w:pPr>
    <w:rPr>
      <w:b/>
      <w:sz w:val="24"/>
    </w:rPr>
  </w:style>
  <w:style w:type="paragraph" w:styleId="Rientrocorpodeltesto3">
    <w:name w:val="Body Text Indent 3"/>
    <w:basedOn w:val="Normale"/>
    <w:pPr>
      <w:ind w:left="284"/>
      <w:jc w:val="both"/>
    </w:pPr>
    <w:rPr>
      <w:sz w:val="24"/>
    </w:rPr>
  </w:style>
  <w:style w:type="paragraph" w:styleId="Corpodeltesto3">
    <w:name w:val="Body Text 3"/>
    <w:basedOn w:val="Normale"/>
    <w:pPr>
      <w:jc w:val="center"/>
    </w:pPr>
    <w:rPr>
      <w:b/>
      <w:sz w:val="24"/>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semiHidden/>
    <w:rsid w:val="004249FE"/>
    <w:rPr>
      <w:rFonts w:ascii="Tahoma" w:hAnsi="Tahoma" w:cs="Tahoma"/>
      <w:sz w:val="16"/>
      <w:szCs w:val="16"/>
    </w:rPr>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3">
    <w:name w:val="p93"/>
    <w:basedOn w:val="Normale"/>
    <w:uiPriority w:val="99"/>
    <w:rsid w:val="00695ACA"/>
    <w:pPr>
      <w:widowControl w:val="0"/>
      <w:tabs>
        <w:tab w:val="left" w:pos="740"/>
      </w:tabs>
      <w:ind w:left="720" w:hanging="720"/>
    </w:pPr>
    <w:rPr>
      <w:sz w:val="24"/>
      <w:lang w:eastAsia="en-US"/>
    </w:rPr>
  </w:style>
  <w:style w:type="paragraph" w:customStyle="1" w:styleId="Corpodeltesto21">
    <w:name w:val="Corpo del testo 21"/>
    <w:basedOn w:val="Normale"/>
    <w:rsid w:val="008D4012"/>
    <w:pPr>
      <w:tabs>
        <w:tab w:val="left" w:pos="851"/>
      </w:tabs>
      <w:jc w:val="both"/>
    </w:pPr>
    <w:rPr>
      <w:sz w:val="24"/>
    </w:rPr>
  </w:style>
  <w:style w:type="paragraph" w:customStyle="1" w:styleId="p2">
    <w:name w:val="p2"/>
    <w:basedOn w:val="Normale"/>
    <w:rsid w:val="00BB45CF"/>
    <w:pPr>
      <w:widowControl w:val="0"/>
      <w:tabs>
        <w:tab w:val="left" w:pos="720"/>
      </w:tabs>
      <w:spacing w:line="240" w:lineRule="atLeast"/>
    </w:pPr>
    <w:rPr>
      <w:snapToGrid w:val="0"/>
      <w:sz w:val="24"/>
    </w:rPr>
  </w:style>
  <w:style w:type="paragraph" w:customStyle="1" w:styleId="p85">
    <w:name w:val="p85"/>
    <w:basedOn w:val="Normale"/>
    <w:rsid w:val="00BB45CF"/>
    <w:pPr>
      <w:widowControl w:val="0"/>
      <w:tabs>
        <w:tab w:val="left" w:pos="720"/>
      </w:tabs>
      <w:ind w:left="720" w:hanging="720"/>
    </w:pPr>
    <w:rPr>
      <w:sz w:val="24"/>
      <w:lang w:eastAsia="en-US"/>
    </w:rPr>
  </w:style>
  <w:style w:type="paragraph" w:customStyle="1" w:styleId="Testo">
    <w:name w:val="Testo"/>
    <w:basedOn w:val="Normale"/>
    <w:rsid w:val="009A0DC5"/>
    <w:pPr>
      <w:tabs>
        <w:tab w:val="left" w:pos="3645"/>
      </w:tabs>
      <w:suppressAutoHyphens/>
      <w:spacing w:before="180" w:after="120" w:line="264" w:lineRule="auto"/>
      <w:jc w:val="both"/>
    </w:pPr>
    <w:rPr>
      <w:rFonts w:ascii="Arial Narrow" w:hAnsi="Arial Narrow"/>
      <w:sz w:val="22"/>
      <w:lang w:eastAsia="ar-SA"/>
    </w:rPr>
  </w:style>
  <w:style w:type="paragraph" w:styleId="Paragrafoelenco">
    <w:name w:val="List Paragraph"/>
    <w:basedOn w:val="Normale"/>
    <w:uiPriority w:val="34"/>
    <w:qFormat/>
    <w:rsid w:val="00E17F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4599">
      <w:bodyDiv w:val="1"/>
      <w:marLeft w:val="0"/>
      <w:marRight w:val="0"/>
      <w:marTop w:val="0"/>
      <w:marBottom w:val="0"/>
      <w:divBdr>
        <w:top w:val="none" w:sz="0" w:space="0" w:color="auto"/>
        <w:left w:val="none" w:sz="0" w:space="0" w:color="auto"/>
        <w:bottom w:val="none" w:sz="0" w:space="0" w:color="auto"/>
        <w:right w:val="none" w:sz="0" w:space="0" w:color="auto"/>
      </w:divBdr>
    </w:div>
    <w:div w:id="548106828">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327247645">
      <w:bodyDiv w:val="1"/>
      <w:marLeft w:val="0"/>
      <w:marRight w:val="0"/>
      <w:marTop w:val="0"/>
      <w:marBottom w:val="0"/>
      <w:divBdr>
        <w:top w:val="none" w:sz="0" w:space="0" w:color="auto"/>
        <w:left w:val="none" w:sz="0" w:space="0" w:color="auto"/>
        <w:bottom w:val="none" w:sz="0" w:space="0" w:color="auto"/>
        <w:right w:val="none" w:sz="0" w:space="0" w:color="auto"/>
      </w:divBdr>
    </w:div>
    <w:div w:id="1724210148">
      <w:bodyDiv w:val="1"/>
      <w:marLeft w:val="0"/>
      <w:marRight w:val="0"/>
      <w:marTop w:val="0"/>
      <w:marBottom w:val="0"/>
      <w:divBdr>
        <w:top w:val="none" w:sz="0" w:space="0" w:color="auto"/>
        <w:left w:val="none" w:sz="0" w:space="0" w:color="auto"/>
        <w:bottom w:val="none" w:sz="0" w:space="0" w:color="auto"/>
        <w:right w:val="none" w:sz="0" w:space="0" w:color="auto"/>
      </w:divBdr>
    </w:div>
    <w:div w:id="189596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1000</Words>
  <Characters>5702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Galassi Veronica</cp:lastModifiedBy>
  <cp:revision>22</cp:revision>
  <cp:lastPrinted>2019-07-24T14:17:00Z</cp:lastPrinted>
  <dcterms:created xsi:type="dcterms:W3CDTF">2018-07-02T13:28:00Z</dcterms:created>
  <dcterms:modified xsi:type="dcterms:W3CDTF">2020-07-23T07:29:00Z</dcterms:modified>
</cp:coreProperties>
</file>